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41A" w:rsidRPr="007B441A" w:rsidRDefault="007B441A" w:rsidP="007B441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441A">
        <w:rPr>
          <w:rFonts w:ascii="Times New Roman" w:hAnsi="Times New Roman" w:cs="Times New Roman"/>
          <w:b/>
          <w:sz w:val="28"/>
          <w:szCs w:val="28"/>
        </w:rPr>
        <w:t xml:space="preserve">Методика распределения </w:t>
      </w:r>
      <w:r w:rsidRPr="007B441A">
        <w:rPr>
          <w:rFonts w:ascii="Times New Roman" w:hAnsi="Times New Roman" w:cs="Times New Roman"/>
          <w:b/>
          <w:sz w:val="28"/>
          <w:szCs w:val="28"/>
        </w:rPr>
        <w:t>субсидий бюджетам муниципальных образований Ивановской области на развитие транспортной инфраструктуры на сельских территориях</w:t>
      </w:r>
    </w:p>
    <w:p w:rsidR="007B441A" w:rsidRDefault="007B441A" w:rsidP="007B441A">
      <w:pPr>
        <w:pStyle w:val="ConsPlusNormal"/>
        <w:jc w:val="right"/>
        <w:rPr>
          <w:rFonts w:ascii="Times New Roman" w:hAnsi="Times New Roman" w:cs="Times New Roman"/>
          <w:sz w:val="28"/>
          <w:szCs w:val="24"/>
        </w:rPr>
      </w:pPr>
    </w:p>
    <w:p w:rsidR="007B441A" w:rsidRPr="007B441A" w:rsidRDefault="007B441A" w:rsidP="007B441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1BD1">
        <w:rPr>
          <w:rFonts w:ascii="Times New Roman" w:hAnsi="Times New Roman" w:cs="Times New Roman"/>
          <w:spacing w:val="-2"/>
          <w:sz w:val="28"/>
          <w:szCs w:val="28"/>
        </w:rPr>
        <w:t xml:space="preserve">В рамках реализации </w:t>
      </w:r>
      <w:r w:rsidRPr="00411BD1">
        <w:rPr>
          <w:rFonts w:ascii="Times New Roman" w:hAnsi="Times New Roman" w:cs="Times New Roman"/>
          <w:sz w:val="28"/>
          <w:szCs w:val="28"/>
        </w:rPr>
        <w:t>государственной программы Ивановской области «</w:t>
      </w:r>
      <w:r>
        <w:rPr>
          <w:rFonts w:ascii="Times New Roman" w:hAnsi="Times New Roman" w:cs="Times New Roman"/>
          <w:sz w:val="28"/>
          <w:szCs w:val="24"/>
        </w:rPr>
        <w:t>Комплексное развитие сельских территорий Ивановской области»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411BD1">
        <w:rPr>
          <w:rFonts w:ascii="Times New Roman" w:hAnsi="Times New Roman" w:cs="Times New Roman"/>
          <w:sz w:val="28"/>
          <w:szCs w:val="28"/>
        </w:rPr>
        <w:t xml:space="preserve">размер субсидий бюджетам муниципальных образований Ивановской области на </w:t>
      </w:r>
      <w:r w:rsidRPr="007B441A">
        <w:rPr>
          <w:rFonts w:ascii="Times New Roman" w:hAnsi="Times New Roman" w:cs="Times New Roman"/>
          <w:sz w:val="28"/>
          <w:szCs w:val="28"/>
        </w:rPr>
        <w:t>развитие транспортной инфраструктуры на сельских территориях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1BD1">
        <w:rPr>
          <w:rFonts w:ascii="Times New Roman" w:hAnsi="Times New Roman" w:cs="Times New Roman"/>
          <w:sz w:val="28"/>
          <w:szCs w:val="28"/>
        </w:rPr>
        <w:t xml:space="preserve">рассчитывается Департаментом дорожного хозяйства и транспорта </w:t>
      </w:r>
      <w:r w:rsidRPr="007B441A">
        <w:rPr>
          <w:rFonts w:ascii="Times New Roman" w:hAnsi="Times New Roman" w:cs="Times New Roman"/>
          <w:sz w:val="28"/>
          <w:szCs w:val="28"/>
        </w:rPr>
        <w:t>Ивановской области по следующей методике:</w:t>
      </w:r>
    </w:p>
    <w:p w:rsidR="007B441A" w:rsidRPr="007B441A" w:rsidRDefault="007B441A" w:rsidP="007B441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441A">
        <w:rPr>
          <w:rFonts w:ascii="Times New Roman" w:hAnsi="Times New Roman" w:cs="Times New Roman"/>
          <w:sz w:val="28"/>
          <w:szCs w:val="28"/>
        </w:rPr>
        <w:t xml:space="preserve">Субсидии </w:t>
      </w:r>
      <w:r>
        <w:rPr>
          <w:rFonts w:ascii="Times New Roman" w:hAnsi="Times New Roman" w:cs="Times New Roman"/>
          <w:sz w:val="28"/>
          <w:szCs w:val="28"/>
        </w:rPr>
        <w:t>распределяются</w:t>
      </w:r>
      <w:r w:rsidRPr="007B441A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образований, соответствующих критерию </w:t>
      </w:r>
      <w:bookmarkStart w:id="0" w:name="_GoBack"/>
      <w:bookmarkEnd w:id="0"/>
      <w:r w:rsidRPr="007B441A">
        <w:rPr>
          <w:rFonts w:ascii="Times New Roman" w:hAnsi="Times New Roman" w:cs="Times New Roman"/>
          <w:sz w:val="28"/>
          <w:szCs w:val="28"/>
        </w:rPr>
        <w:t xml:space="preserve">отбора - включение объектов муниципальных образований Министерством сельского хозяйства Российской Федерации в </w:t>
      </w:r>
      <w:proofErr w:type="spellStart"/>
      <w:r w:rsidRPr="007B441A">
        <w:rPr>
          <w:rFonts w:ascii="Times New Roman" w:hAnsi="Times New Roman" w:cs="Times New Roman"/>
          <w:sz w:val="28"/>
          <w:szCs w:val="28"/>
        </w:rPr>
        <w:t>пообъектный</w:t>
      </w:r>
      <w:proofErr w:type="spellEnd"/>
      <w:r w:rsidRPr="007B441A">
        <w:rPr>
          <w:rFonts w:ascii="Times New Roman" w:hAnsi="Times New Roman" w:cs="Times New Roman"/>
          <w:sz w:val="28"/>
          <w:szCs w:val="28"/>
        </w:rPr>
        <w:t xml:space="preserve"> перечень автомобильных дорог, в целях софинансирования строительства (реконструкции), капитального ремонта, ремонта которых на основании результатов их ранжирования осуществлено распределение общего объема субсидии на очередной год и плановый период между субъектами Российской Федерации, с указанием сведений, необходимых для подготовки соглашений, адресного (</w:t>
      </w:r>
      <w:proofErr w:type="spellStart"/>
      <w:r w:rsidRPr="007B441A">
        <w:rPr>
          <w:rFonts w:ascii="Times New Roman" w:hAnsi="Times New Roman" w:cs="Times New Roman"/>
          <w:sz w:val="28"/>
          <w:szCs w:val="28"/>
        </w:rPr>
        <w:t>пообъектного</w:t>
      </w:r>
      <w:proofErr w:type="spellEnd"/>
      <w:r w:rsidRPr="007B441A">
        <w:rPr>
          <w:rFonts w:ascii="Times New Roman" w:hAnsi="Times New Roman" w:cs="Times New Roman"/>
          <w:sz w:val="28"/>
          <w:szCs w:val="28"/>
        </w:rPr>
        <w:t>) распределения субсидий, наименований автомобильных дорог, их сметной стоимости, объемов средств федерального бюджета, бюджета субъекта Российской Федерации, бюджетов муниципальных образований и объемов внебюджетных источников, планируемых для включения в соглашения, сроков строительства (реконструкции), капитального ремонта, ремонта и мощностей автомобильных дорог.</w:t>
      </w:r>
    </w:p>
    <w:p w:rsidR="007B441A" w:rsidRPr="007B441A" w:rsidRDefault="007B441A" w:rsidP="007B441A">
      <w:pPr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441A">
        <w:rPr>
          <w:rFonts w:ascii="Times New Roman" w:hAnsi="Times New Roman" w:cs="Times New Roman"/>
          <w:sz w:val="28"/>
          <w:szCs w:val="28"/>
        </w:rPr>
        <w:t>Распределение Субсидий бюджетам муниципальных образований Ивановской области утверждается законом Ивановской области об областном бюджете на очередной финансовый год и плановый период.</w:t>
      </w:r>
    </w:p>
    <w:p w:rsidR="007B441A" w:rsidRPr="007B441A" w:rsidRDefault="007B441A" w:rsidP="007B441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441A" w:rsidRDefault="007B441A" w:rsidP="007B441A">
      <w:pPr>
        <w:pStyle w:val="ConsPlusNormal"/>
        <w:jc w:val="right"/>
        <w:rPr>
          <w:rFonts w:ascii="Times New Roman" w:hAnsi="Times New Roman" w:cs="Times New Roman"/>
          <w:sz w:val="28"/>
          <w:szCs w:val="24"/>
        </w:rPr>
      </w:pPr>
    </w:p>
    <w:p w:rsidR="007B441A" w:rsidRDefault="007B441A" w:rsidP="007B441A">
      <w:pPr>
        <w:pStyle w:val="ConsPlusNormal"/>
        <w:jc w:val="right"/>
        <w:rPr>
          <w:rFonts w:ascii="Times New Roman" w:hAnsi="Times New Roman" w:cs="Times New Roman"/>
          <w:sz w:val="28"/>
          <w:szCs w:val="24"/>
        </w:rPr>
      </w:pPr>
    </w:p>
    <w:p w:rsidR="007B441A" w:rsidRDefault="007B441A" w:rsidP="007B441A">
      <w:pPr>
        <w:pStyle w:val="ConsPlusNormal"/>
        <w:jc w:val="right"/>
        <w:rPr>
          <w:rFonts w:ascii="Times New Roman" w:hAnsi="Times New Roman" w:cs="Times New Roman"/>
          <w:sz w:val="28"/>
          <w:szCs w:val="24"/>
        </w:rPr>
      </w:pPr>
    </w:p>
    <w:p w:rsidR="00AC0864" w:rsidRDefault="00AC0864"/>
    <w:sectPr w:rsidR="00AC08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41A"/>
    <w:rsid w:val="00420DC9"/>
    <w:rsid w:val="00521467"/>
    <w:rsid w:val="007B441A"/>
    <w:rsid w:val="00AC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A4AC47-DDDF-4F44-83BB-EB89A1E14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441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4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 Светлана Александровна</dc:creator>
  <cp:keywords/>
  <dc:description/>
  <cp:lastModifiedBy>Морозова Светлана Александровна</cp:lastModifiedBy>
  <cp:revision>1</cp:revision>
  <dcterms:created xsi:type="dcterms:W3CDTF">2025-10-06T07:26:00Z</dcterms:created>
  <dcterms:modified xsi:type="dcterms:W3CDTF">2025-10-06T07:31:00Z</dcterms:modified>
</cp:coreProperties>
</file>